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C35F9" w14:textId="77777777" w:rsidR="00097DF5" w:rsidRDefault="00000000">
      <w:pPr>
        <w:spacing w:after="999"/>
        <w:ind w:left="-5"/>
      </w:pPr>
      <w:r>
        <w:t xml:space="preserve">Okirat száma: 2/2023/Széchenyi </w:t>
      </w:r>
    </w:p>
    <w:p w14:paraId="2BCF7CC2" w14:textId="77777777" w:rsidR="00097DF5" w:rsidRDefault="00000000">
      <w:pPr>
        <w:pStyle w:val="Cmsor1"/>
      </w:pPr>
      <w:r>
        <w:t xml:space="preserve">Alapító okirat </w:t>
      </w:r>
    </w:p>
    <w:p w14:paraId="51F1D626" w14:textId="77777777" w:rsidR="00097DF5" w:rsidRDefault="00000000">
      <w:pPr>
        <w:spacing w:after="396" w:line="259" w:lineRule="auto"/>
        <w:ind w:left="0" w:right="3" w:firstLine="0"/>
        <w:jc w:val="center"/>
      </w:pPr>
      <w:r>
        <w:rPr>
          <w:sz w:val="28"/>
        </w:rPr>
        <w:t xml:space="preserve">módosításokkal egységes szerkezetbe foglalva </w:t>
      </w:r>
    </w:p>
    <w:p w14:paraId="45B14812" w14:textId="77777777" w:rsidR="00097DF5" w:rsidRDefault="00000000">
      <w:pPr>
        <w:spacing w:after="784" w:line="263" w:lineRule="auto"/>
        <w:ind w:left="0" w:firstLine="0"/>
        <w:jc w:val="center"/>
      </w:pPr>
      <w:r>
        <w:rPr>
          <w:b/>
        </w:rPr>
        <w:t xml:space="preserve">Az államháztartásról szóló 2011. évi CXCV. törvény 8/A. §-a és a nemzeti köznevelésről szóló 2011. évi CXC. törvény 21. § (2) és (3) bekezdése alapján a </w:t>
      </w:r>
      <w:r>
        <w:rPr>
          <w:rFonts w:ascii="Times New Roman" w:eastAsia="Times New Roman" w:hAnsi="Times New Roman" w:cs="Times New Roman"/>
          <w:b/>
        </w:rPr>
        <w:t xml:space="preserve">Széchenyi Úti Óvoda </w:t>
      </w:r>
      <w:r>
        <w:rPr>
          <w:b/>
        </w:rPr>
        <w:t>alapító okiratát a következők szerint adom ki: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D26B354" w14:textId="77777777" w:rsidR="00097DF5" w:rsidRDefault="00000000">
      <w:pPr>
        <w:pStyle w:val="Cmsor2"/>
        <w:spacing w:after="416" w:line="266" w:lineRule="auto"/>
        <w:ind w:left="2414" w:firstLine="593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A költségvetési szerv megnevezése, székhelye, telephelye </w:t>
      </w:r>
    </w:p>
    <w:p w14:paraId="10BA80B9" w14:textId="77777777" w:rsidR="00097DF5" w:rsidRDefault="00000000">
      <w:pPr>
        <w:ind w:left="-5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A költségvetési szerv </w:t>
      </w:r>
    </w:p>
    <w:p w14:paraId="5DE8FF90" w14:textId="77777777" w:rsidR="00097DF5" w:rsidRDefault="00000000">
      <w:pPr>
        <w:spacing w:after="253"/>
        <w:ind w:left="576"/>
      </w:pPr>
      <w:r>
        <w:t>1.1.1.</w:t>
      </w:r>
      <w:r>
        <w:rPr>
          <w:rFonts w:ascii="Arial" w:eastAsia="Arial" w:hAnsi="Arial" w:cs="Arial"/>
        </w:rPr>
        <w:t xml:space="preserve"> </w:t>
      </w:r>
      <w:r>
        <w:t xml:space="preserve">megnevezése: Széchenyi Úti Óvoda </w:t>
      </w:r>
    </w:p>
    <w:p w14:paraId="4EA126A8" w14:textId="77777777" w:rsidR="00097DF5" w:rsidRDefault="00000000">
      <w:pPr>
        <w:ind w:left="-5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A költségvetési szerv </w:t>
      </w:r>
    </w:p>
    <w:p w14:paraId="1754D1BA" w14:textId="77777777" w:rsidR="00097DF5" w:rsidRDefault="00000000">
      <w:pPr>
        <w:ind w:left="576"/>
      </w:pPr>
      <w:r>
        <w:t>1.2.1.</w:t>
      </w:r>
      <w:r>
        <w:rPr>
          <w:rFonts w:ascii="Arial" w:eastAsia="Arial" w:hAnsi="Arial" w:cs="Arial"/>
        </w:rPr>
        <w:t xml:space="preserve"> </w:t>
      </w:r>
      <w:r>
        <w:t xml:space="preserve">székhelye: 2700 Cegléd, Széchenyi út 14. </w:t>
      </w:r>
    </w:p>
    <w:p w14:paraId="2BFE861E" w14:textId="77777777" w:rsidR="00097DF5" w:rsidRDefault="00000000">
      <w:pPr>
        <w:spacing w:after="11"/>
        <w:ind w:left="576"/>
      </w:pPr>
      <w:r>
        <w:t>1.2.2.</w:t>
      </w:r>
      <w:r>
        <w:rPr>
          <w:rFonts w:ascii="Arial" w:eastAsia="Arial" w:hAnsi="Arial" w:cs="Arial"/>
        </w:rPr>
        <w:t xml:space="preserve"> </w:t>
      </w:r>
      <w:r>
        <w:t xml:space="preserve">telephelyei: </w:t>
      </w:r>
    </w:p>
    <w:tbl>
      <w:tblPr>
        <w:tblStyle w:val="TableGrid"/>
        <w:tblW w:w="9062" w:type="dxa"/>
        <w:tblInd w:w="5" w:type="dxa"/>
        <w:tblCellMar>
          <w:top w:w="121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3596"/>
        <w:gridCol w:w="4943"/>
      </w:tblGrid>
      <w:tr w:rsidR="00097DF5" w14:paraId="3103D176" w14:textId="77777777">
        <w:trPr>
          <w:trHeight w:val="37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BF38E" w14:textId="77777777" w:rsidR="00097DF5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B7370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megnevezése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387C43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székhelye </w:t>
            </w:r>
          </w:p>
        </w:tc>
      </w:tr>
      <w:tr w:rsidR="00097DF5" w14:paraId="0957D8D7" w14:textId="77777777">
        <w:trPr>
          <w:trHeight w:val="60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875B67" w14:textId="77777777" w:rsidR="00097DF5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CA7FD2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Széchenyi Úti Óvoda Budai Úti Tagóvodája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6971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2700 Cegléd, Külső Budai út 10. </w:t>
            </w:r>
          </w:p>
        </w:tc>
      </w:tr>
      <w:tr w:rsidR="00097DF5" w14:paraId="69C7DB39" w14:textId="77777777">
        <w:trPr>
          <w:trHeight w:val="60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2659D8" w14:textId="77777777" w:rsidR="00097DF5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516D9C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Széchenyi Úti Óvoda </w:t>
            </w:r>
            <w:proofErr w:type="spellStart"/>
            <w:r>
              <w:t>Ugyeri</w:t>
            </w:r>
            <w:proofErr w:type="spellEnd"/>
            <w:r>
              <w:t xml:space="preserve"> Tagóvodája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F813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2700 Cegléd, </w:t>
            </w:r>
            <w:proofErr w:type="spellStart"/>
            <w:r>
              <w:t>Ugyer</w:t>
            </w:r>
            <w:proofErr w:type="spellEnd"/>
            <w:r>
              <w:t xml:space="preserve"> Külterület 066/2 </w:t>
            </w:r>
          </w:p>
        </w:tc>
      </w:tr>
      <w:tr w:rsidR="00097DF5" w14:paraId="17FC5AFF" w14:textId="77777777">
        <w:trPr>
          <w:trHeight w:val="60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32103F" w14:textId="77777777" w:rsidR="00097DF5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3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60200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Széchenyi Úti Óvoda Deák Utcai Tagóvodája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8DEB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2700 Cegléd, Deák utca 1. </w:t>
            </w:r>
          </w:p>
        </w:tc>
      </w:tr>
    </w:tbl>
    <w:p w14:paraId="473BAE52" w14:textId="77777777" w:rsidR="00097DF5" w:rsidRDefault="00000000">
      <w:pPr>
        <w:pStyle w:val="Cmsor2"/>
        <w:spacing w:after="416" w:line="266" w:lineRule="auto"/>
        <w:ind w:left="151" w:right="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A költségvetési szerv alapításával és megszűnésével összefüggő rendelkezések </w:t>
      </w:r>
    </w:p>
    <w:p w14:paraId="579B56C8" w14:textId="77777777" w:rsidR="00097DF5" w:rsidRDefault="00000000">
      <w:pPr>
        <w:spacing w:after="0" w:line="337" w:lineRule="auto"/>
        <w:ind w:left="551" w:right="538" w:hanging="566"/>
      </w:pPr>
      <w:r>
        <w:t>2.1.</w:t>
      </w:r>
      <w:r>
        <w:rPr>
          <w:rFonts w:ascii="Arial" w:eastAsia="Arial" w:hAnsi="Arial" w:cs="Arial"/>
        </w:rPr>
        <w:t xml:space="preserve"> </w:t>
      </w:r>
      <w:r>
        <w:t>A költségvetési szerv alapítására, átalakítására, megszüntetésére jogosult szerv 2.1.1.</w:t>
      </w:r>
      <w:r>
        <w:rPr>
          <w:rFonts w:ascii="Arial" w:eastAsia="Arial" w:hAnsi="Arial" w:cs="Arial"/>
        </w:rPr>
        <w:t xml:space="preserve"> </w:t>
      </w:r>
      <w:r>
        <w:t xml:space="preserve">megnevezése: Cegléd Város Önkormányzata </w:t>
      </w:r>
    </w:p>
    <w:p w14:paraId="7D5D0C12" w14:textId="77777777" w:rsidR="00097DF5" w:rsidRDefault="00000000">
      <w:pPr>
        <w:spacing w:after="257"/>
        <w:ind w:left="576"/>
      </w:pPr>
      <w:r>
        <w:t>2.1.2.</w:t>
      </w:r>
      <w:r>
        <w:rPr>
          <w:rFonts w:ascii="Arial" w:eastAsia="Arial" w:hAnsi="Arial" w:cs="Arial"/>
        </w:rPr>
        <w:t xml:space="preserve"> </w:t>
      </w:r>
      <w:r>
        <w:t xml:space="preserve">székhelye: 2700 Cegléd, Kossuth tér 1. </w:t>
      </w:r>
    </w:p>
    <w:p w14:paraId="75A51170" w14:textId="77777777" w:rsidR="00097DF5" w:rsidRDefault="00000000">
      <w:pPr>
        <w:spacing w:after="11"/>
        <w:ind w:left="-5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A költségvetési szerv jogelőd költségvetési szervének </w:t>
      </w:r>
    </w:p>
    <w:tbl>
      <w:tblPr>
        <w:tblStyle w:val="TableGrid"/>
        <w:tblW w:w="9062" w:type="dxa"/>
        <w:tblInd w:w="5" w:type="dxa"/>
        <w:tblCellMar>
          <w:top w:w="0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3596"/>
        <w:gridCol w:w="4943"/>
      </w:tblGrid>
      <w:tr w:rsidR="00097DF5" w14:paraId="7BF4CD30" w14:textId="77777777">
        <w:trPr>
          <w:trHeight w:val="37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9ADC1D" w14:textId="77777777" w:rsidR="00097DF5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FB2A10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megnevezése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98660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székhelye </w:t>
            </w:r>
          </w:p>
        </w:tc>
      </w:tr>
      <w:tr w:rsidR="00097DF5" w14:paraId="048EF7AA" w14:textId="77777777">
        <w:trPr>
          <w:trHeight w:val="35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70B31B" w14:textId="77777777" w:rsidR="00097DF5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3F8A2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Ady Endre Utcai Óvoda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B6595D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2700 Cegléd, Ady Endre utca 3-5. </w:t>
            </w:r>
          </w:p>
        </w:tc>
      </w:tr>
    </w:tbl>
    <w:p w14:paraId="7BBFF50B" w14:textId="77777777" w:rsidR="00097DF5" w:rsidRDefault="00000000">
      <w:pPr>
        <w:pStyle w:val="Cmsor2"/>
        <w:spacing w:after="416" w:line="266" w:lineRule="auto"/>
        <w:ind w:left="1630" w:right="0"/>
        <w:jc w:val="left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A költségvetési szerv irányítása, felügyelete </w:t>
      </w:r>
    </w:p>
    <w:p w14:paraId="0E28A15B" w14:textId="77777777" w:rsidR="00097DF5" w:rsidRDefault="00000000">
      <w:pPr>
        <w:ind w:left="-5"/>
      </w:pPr>
      <w:r>
        <w:t>3.1.</w:t>
      </w:r>
      <w:r>
        <w:rPr>
          <w:rFonts w:ascii="Arial" w:eastAsia="Arial" w:hAnsi="Arial" w:cs="Arial"/>
        </w:rPr>
        <w:t xml:space="preserve"> </w:t>
      </w:r>
      <w:r>
        <w:t>A költségvetési szerv irányító szervének</w:t>
      </w:r>
      <w:r>
        <w:rPr>
          <w:sz w:val="24"/>
        </w:rPr>
        <w:t xml:space="preserve"> </w:t>
      </w:r>
    </w:p>
    <w:p w14:paraId="47C2EB5D" w14:textId="77777777" w:rsidR="00097DF5" w:rsidRDefault="00000000">
      <w:pPr>
        <w:ind w:left="576"/>
      </w:pPr>
      <w:r>
        <w:lastRenderedPageBreak/>
        <w:t>3.1.1.</w:t>
      </w:r>
      <w:r>
        <w:rPr>
          <w:rFonts w:ascii="Arial" w:eastAsia="Arial" w:hAnsi="Arial" w:cs="Arial"/>
        </w:rPr>
        <w:t xml:space="preserve"> </w:t>
      </w:r>
      <w:r>
        <w:t xml:space="preserve">megnevezése: Cegléd Város Önkormányzatának Képviselő-testülete </w:t>
      </w:r>
    </w:p>
    <w:p w14:paraId="1BCC1751" w14:textId="77777777" w:rsidR="00097DF5" w:rsidRDefault="00000000">
      <w:pPr>
        <w:spacing w:after="256"/>
        <w:ind w:left="576"/>
      </w:pPr>
      <w:r>
        <w:t>3.1.2.</w:t>
      </w:r>
      <w:r>
        <w:rPr>
          <w:rFonts w:ascii="Arial" w:eastAsia="Arial" w:hAnsi="Arial" w:cs="Arial"/>
        </w:rPr>
        <w:t xml:space="preserve"> </w:t>
      </w:r>
      <w:r>
        <w:t xml:space="preserve">székhelye: 2700 Cegléd, Kossuth tér 1. </w:t>
      </w:r>
    </w:p>
    <w:p w14:paraId="7FA751AB" w14:textId="77777777" w:rsidR="00097DF5" w:rsidRDefault="00000000">
      <w:pPr>
        <w:ind w:left="-5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A költségvetési szerv fenntartójának </w:t>
      </w:r>
    </w:p>
    <w:p w14:paraId="50F505C1" w14:textId="77777777" w:rsidR="00097DF5" w:rsidRDefault="00000000">
      <w:pPr>
        <w:spacing w:after="703" w:line="337" w:lineRule="auto"/>
        <w:ind w:left="576" w:right="3114"/>
      </w:pPr>
      <w:proofErr w:type="gramStart"/>
      <w:r>
        <w:t>3.2.1.</w:t>
      </w:r>
      <w:r>
        <w:rPr>
          <w:rFonts w:ascii="Arial" w:eastAsia="Arial" w:hAnsi="Arial" w:cs="Arial"/>
        </w:rPr>
        <w:t xml:space="preserve"> </w:t>
      </w:r>
      <w:r>
        <w:t xml:space="preserve"> megnevezése</w:t>
      </w:r>
      <w:proofErr w:type="gramEnd"/>
      <w:r>
        <w:t>: Cegléd Város Önkormányzata 3.2.2.</w:t>
      </w:r>
      <w:r>
        <w:rPr>
          <w:rFonts w:ascii="Arial" w:eastAsia="Arial" w:hAnsi="Arial" w:cs="Arial"/>
        </w:rPr>
        <w:t xml:space="preserve"> </w:t>
      </w:r>
      <w:r>
        <w:t xml:space="preserve">székhelye: 2700 Cegléd, Kossuth tér 1. </w:t>
      </w:r>
    </w:p>
    <w:p w14:paraId="62EAA809" w14:textId="77777777" w:rsidR="00097DF5" w:rsidRDefault="00000000">
      <w:pPr>
        <w:pStyle w:val="Cmsor2"/>
        <w:ind w:left="151" w:right="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A költségvetési szerv tevékenysége </w:t>
      </w:r>
    </w:p>
    <w:p w14:paraId="5F3D42D3" w14:textId="77777777" w:rsidR="00097DF5" w:rsidRDefault="00000000">
      <w:pPr>
        <w:spacing w:after="254"/>
        <w:ind w:left="-5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A költségvetési szerv közfeladata: óvodai nevelés </w:t>
      </w:r>
    </w:p>
    <w:p w14:paraId="4C398586" w14:textId="77777777" w:rsidR="00097DF5" w:rsidRDefault="00000000">
      <w:pPr>
        <w:spacing w:after="11"/>
        <w:ind w:left="-5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A költségvetési szerv főtevékenységének államháztartási szakágazati besorolása: </w:t>
      </w:r>
    </w:p>
    <w:tbl>
      <w:tblPr>
        <w:tblStyle w:val="TableGrid"/>
        <w:tblW w:w="9062" w:type="dxa"/>
        <w:tblInd w:w="5" w:type="dxa"/>
        <w:tblCellMar>
          <w:top w:w="0" w:type="dxa"/>
          <w:left w:w="106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1934"/>
        <w:gridCol w:w="6605"/>
      </w:tblGrid>
      <w:tr w:rsidR="00097DF5" w14:paraId="6AA1294A" w14:textId="77777777">
        <w:trPr>
          <w:trHeight w:val="34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C43C98" w14:textId="77777777" w:rsidR="00097DF5" w:rsidRDefault="00000000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58808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szakágazat száma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507B90" w14:textId="77777777" w:rsidR="00097DF5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szakágazat megnevezése </w:t>
            </w:r>
          </w:p>
        </w:tc>
      </w:tr>
      <w:tr w:rsidR="00097DF5" w14:paraId="12C01651" w14:textId="77777777">
        <w:trPr>
          <w:trHeight w:val="34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B9DDE4" w14:textId="77777777" w:rsidR="00097DF5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23DC8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851020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90636" w14:textId="77777777" w:rsidR="00097DF5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Óvodai nevelés </w:t>
            </w:r>
          </w:p>
        </w:tc>
      </w:tr>
    </w:tbl>
    <w:p w14:paraId="6E24ECF3" w14:textId="77777777" w:rsidR="00097DF5" w:rsidRDefault="00000000">
      <w:pPr>
        <w:spacing w:after="0"/>
        <w:ind w:left="551" w:hanging="566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A költségvetési szerv alaptevékenysége: Gyermekek óvodai nevelése, iskolai életmódra való felkészítése hároméves kortól a tankötelezettség kezdetéig, melynek során ellátja a sajátos nevelési igényű gyermekek integrált nevelését a felvehető maximális gyermeklétszámon belül az alábbiak szerint: </w:t>
      </w:r>
    </w:p>
    <w:p w14:paraId="19A32A14" w14:textId="77777777" w:rsidR="00097DF5" w:rsidRDefault="00000000">
      <w:pPr>
        <w:spacing w:after="259"/>
        <w:ind w:left="576"/>
      </w:pPr>
      <w:r>
        <w:t xml:space="preserve">a Széchenyi Úti Óvodában (2700 Cegléd, Széchenyi út 14.) a sajátos nevelési igényű </w:t>
      </w:r>
      <w:r>
        <w:rPr>
          <w:rFonts w:ascii="Times New Roman" w:eastAsia="Times New Roman" w:hAnsi="Times New Roman" w:cs="Times New Roman"/>
          <w:sz w:val="24"/>
        </w:rPr>
        <w:t>különleges bánásmódot igénylő</w:t>
      </w:r>
      <w:r>
        <w:t xml:space="preserve"> mozgásszervi, érzékszervi fogyatékos (ép értelmű önállóan közlekedő, gyengénlátó, nagyothalló), beszédfogyatékos vagy egyéb pszichés fejlődési zavarral (súlyos tanulási, figyelem- vagy magatartásszabályozási zavarral) küzdő gyermeket; a Budai Úti Tagóvodában az érzékszervi fogyatékos </w:t>
      </w:r>
      <w:r>
        <w:rPr>
          <w:rFonts w:ascii="Times New Roman" w:eastAsia="Times New Roman" w:hAnsi="Times New Roman" w:cs="Times New Roman"/>
          <w:sz w:val="24"/>
        </w:rPr>
        <w:t>(ép értelmű önállóan közlekedő, gyengénlátó, nagyothalló)</w:t>
      </w:r>
      <w:r>
        <w:t xml:space="preserve">, beszédfogyatékos vagy egyéb pszichés fejlődési zavarral (súlyos tanulási, figyelem- vagy magatartásszabályozási zavarral) küzdő gyermeket; a Deák Utcai Tagóvodában a beszédfogyatékos vagy az egyéb pszichés fejlődési zavarral küzdő (súlyos tanulási, figyelem- vagy magatartásszabályozási zavarral) gyermeket; az </w:t>
      </w:r>
      <w:proofErr w:type="spellStart"/>
      <w:r>
        <w:t>Ugyeri</w:t>
      </w:r>
      <w:proofErr w:type="spellEnd"/>
      <w:r>
        <w:t xml:space="preserve"> Tagóvodában a beszédfogyatékos vagy az egyéb pszichés fejlődési zavarral küzdő (súlyos tanulási, figyelem- vagy magatartásszabályozási zavarral) gyermeket látja el. Az </w:t>
      </w:r>
      <w:proofErr w:type="spellStart"/>
      <w:r>
        <w:t>Ugyeri</w:t>
      </w:r>
      <w:proofErr w:type="spellEnd"/>
      <w:r>
        <w:t xml:space="preserve"> Tagóvodában 2016. szeptember 1-jétől az enyhe értelmi fogyatékos sajátos nevelési igényű gyermekek integrált nevelése felmenő rendszerben kivezetésre kerül. </w:t>
      </w:r>
    </w:p>
    <w:p w14:paraId="2392083A" w14:textId="77777777" w:rsidR="00097DF5" w:rsidRDefault="00000000">
      <w:pPr>
        <w:spacing w:after="11"/>
        <w:ind w:left="-5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A költségvetési szerv alaptevékenységének kormányzati funkció szerinti megjelölése: </w:t>
      </w:r>
    </w:p>
    <w:tbl>
      <w:tblPr>
        <w:tblStyle w:val="TableGrid"/>
        <w:tblW w:w="9062" w:type="dxa"/>
        <w:tblInd w:w="5" w:type="dxa"/>
        <w:tblCellMar>
          <w:top w:w="121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1934"/>
        <w:gridCol w:w="6605"/>
      </w:tblGrid>
      <w:tr w:rsidR="00097DF5" w14:paraId="66104BC0" w14:textId="77777777">
        <w:trPr>
          <w:trHeight w:val="60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524D12" w14:textId="77777777" w:rsidR="00097DF5" w:rsidRDefault="00000000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6387A0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kormányzati funkciószám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E809" w14:textId="77777777" w:rsidR="00097DF5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kormányzati funkció megnevezése </w:t>
            </w:r>
          </w:p>
        </w:tc>
      </w:tr>
      <w:tr w:rsidR="00097DF5" w14:paraId="49BD635A" w14:textId="77777777">
        <w:trPr>
          <w:trHeight w:val="34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370495" w14:textId="77777777" w:rsidR="00097DF5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B776F5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091110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5B82FF" w14:textId="77777777" w:rsidR="00097DF5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Óvodai nevelés, ellátás szakmai feladatai </w:t>
            </w:r>
          </w:p>
        </w:tc>
      </w:tr>
      <w:tr w:rsidR="00097DF5" w14:paraId="11AC8C59" w14:textId="77777777">
        <w:trPr>
          <w:trHeight w:val="60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99510F" w14:textId="77777777" w:rsidR="00097DF5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6C5C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091120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95034E" w14:textId="77777777" w:rsidR="00097DF5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Sajátos nevelési igényű gyermekek óvodai nevelésének, ellátásának szakmai feladatai </w:t>
            </w:r>
          </w:p>
        </w:tc>
      </w:tr>
      <w:tr w:rsidR="00097DF5" w14:paraId="44931EDB" w14:textId="77777777">
        <w:trPr>
          <w:trHeight w:val="34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0F0F9" w14:textId="77777777" w:rsidR="00097DF5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3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79549B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091140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AF711C" w14:textId="77777777" w:rsidR="00097DF5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Óvodai nevelés, ellátás működtetési feladatai </w:t>
            </w:r>
          </w:p>
        </w:tc>
      </w:tr>
      <w:tr w:rsidR="00097DF5" w14:paraId="3DA9DE22" w14:textId="77777777">
        <w:trPr>
          <w:trHeight w:val="34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138FBF" w14:textId="77777777" w:rsidR="00097DF5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4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E8A93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096015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6EA5D" w14:textId="77777777" w:rsidR="00097DF5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Gyermekétkeztetés köznevelési intézményben </w:t>
            </w:r>
          </w:p>
        </w:tc>
      </w:tr>
      <w:tr w:rsidR="00097DF5" w14:paraId="7210B876" w14:textId="77777777">
        <w:trPr>
          <w:trHeight w:val="34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BB8ADB" w14:textId="77777777" w:rsidR="00097DF5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5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CAB87F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096025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1497CF" w14:textId="77777777" w:rsidR="00097DF5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Munkahelyi étkeztetés köznevelési intézményben </w:t>
            </w:r>
          </w:p>
        </w:tc>
      </w:tr>
      <w:tr w:rsidR="00097DF5" w14:paraId="142AF602" w14:textId="77777777">
        <w:trPr>
          <w:trHeight w:val="34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818606" w14:textId="77777777" w:rsidR="00097DF5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6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FF5119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104037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D6F969" w14:textId="77777777" w:rsidR="00097DF5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Intézményen kívüli gyermekétkeztetés </w:t>
            </w:r>
          </w:p>
        </w:tc>
      </w:tr>
    </w:tbl>
    <w:p w14:paraId="4F2C5B6E" w14:textId="77777777" w:rsidR="00097DF5" w:rsidRDefault="00000000">
      <w:pPr>
        <w:ind w:left="551" w:hanging="566"/>
      </w:pPr>
      <w:r>
        <w:lastRenderedPageBreak/>
        <w:t>4.5.</w:t>
      </w:r>
      <w:r>
        <w:rPr>
          <w:rFonts w:ascii="Arial" w:eastAsia="Arial" w:hAnsi="Arial" w:cs="Arial"/>
        </w:rPr>
        <w:t xml:space="preserve"> </w:t>
      </w:r>
      <w:r>
        <w:t xml:space="preserve">A költségvetési szerv illetékessége, működési területe: Cegléd város közigazgatási területe, illetve az irányító szerv által meghatározott felvételi körzet. </w:t>
      </w:r>
    </w:p>
    <w:p w14:paraId="73BC6758" w14:textId="77777777" w:rsidR="00097DF5" w:rsidRDefault="00000000">
      <w:pPr>
        <w:pStyle w:val="Cmsor2"/>
        <w:ind w:left="151" w:right="147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A költségvetési szerv szervezete és működése </w:t>
      </w:r>
    </w:p>
    <w:p w14:paraId="1DD599C0" w14:textId="77777777" w:rsidR="00097DF5" w:rsidRDefault="00000000">
      <w:pPr>
        <w:spacing w:after="257"/>
        <w:ind w:left="551" w:hanging="566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A költségvetési szerv vezetőjének megbízási rendje: A költségvetési szerv </w:t>
      </w:r>
      <w:proofErr w:type="gramStart"/>
      <w:r>
        <w:t>igazgatóját  Cegléd</w:t>
      </w:r>
      <w:proofErr w:type="gramEnd"/>
      <w:r>
        <w:t xml:space="preserve"> Város Önkormányzatának Képviselő-testülete nevezi ki, bízza meg és menti fel nyilvános pályázat útján. A vezető megbízatás legfeljebb 5 év határozott idő. Az intézmény vezetői feladatot az igazgató látja el a pedagógusok új életpályájáról szóló 2023. évi LII. törvény és a pedagógusok új életpályájáról szóló 2023. évi LII. törvény végrehajtásáról rendelkező 401/2023. (VIII.30.) számú Korm. rendelet szerinti köznevelési foglalkoztatotti jogviszonyban, aki felett a munkáltatói jogkört a Képviselő-testület, az egyéb munkáltatói jogokat a polgármester gyakorolja. </w:t>
      </w:r>
    </w:p>
    <w:p w14:paraId="26781B1E" w14:textId="77777777" w:rsidR="00097DF5" w:rsidRDefault="00000000">
      <w:pPr>
        <w:spacing w:after="11"/>
        <w:ind w:left="-5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A költségvetési szervnél alkalmazásban álló személyek jogviszonya: </w:t>
      </w:r>
    </w:p>
    <w:tbl>
      <w:tblPr>
        <w:tblStyle w:val="TableGrid"/>
        <w:tblW w:w="9062" w:type="dxa"/>
        <w:tblInd w:w="5" w:type="dxa"/>
        <w:tblCellMar>
          <w:top w:w="121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3065"/>
        <w:gridCol w:w="5474"/>
      </w:tblGrid>
      <w:tr w:rsidR="00097DF5" w14:paraId="1E61F585" w14:textId="77777777">
        <w:trPr>
          <w:trHeight w:val="34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B5027F" w14:textId="77777777" w:rsidR="00097DF5" w:rsidRDefault="00000000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2DAF9C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foglalkoztatási jogviszony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B6B59D" w14:textId="77777777" w:rsidR="00097DF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jogviszonyt szabályozó jogszabály </w:t>
            </w:r>
          </w:p>
        </w:tc>
      </w:tr>
      <w:tr w:rsidR="00097DF5" w14:paraId="6B515E37" w14:textId="77777777">
        <w:trPr>
          <w:trHeight w:val="60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C39A" w14:textId="77777777" w:rsidR="00097DF5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C2CC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közalkalmazotti jogviszony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5DF81F" w14:textId="77777777" w:rsidR="00097DF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a közalkalmazottak jogállásáról szóló 1992. évi XIII. </w:t>
            </w:r>
          </w:p>
          <w:p w14:paraId="74047D8C" w14:textId="77777777" w:rsidR="00097DF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törvény </w:t>
            </w:r>
          </w:p>
        </w:tc>
      </w:tr>
      <w:tr w:rsidR="00097DF5" w14:paraId="739A8B12" w14:textId="77777777">
        <w:trPr>
          <w:trHeight w:val="34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855A6" w14:textId="77777777" w:rsidR="00097DF5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1A89EA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munkaviszony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2989DC" w14:textId="77777777" w:rsidR="00097DF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a munka törvénykönyvéről szóló 2012. évi I. törvény </w:t>
            </w:r>
          </w:p>
        </w:tc>
      </w:tr>
      <w:tr w:rsidR="00097DF5" w14:paraId="4E029688" w14:textId="77777777">
        <w:trPr>
          <w:trHeight w:val="60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1CB1" w14:textId="77777777" w:rsidR="00097DF5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3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75C2F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köznevelési foglalkoztatotti jogviszony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386585" w14:textId="77777777" w:rsidR="00097DF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a pedagógusok új életpályájáról szóló 2023. évi LII. </w:t>
            </w:r>
          </w:p>
          <w:p w14:paraId="089B6F1E" w14:textId="77777777" w:rsidR="00097DF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törvény </w:t>
            </w:r>
          </w:p>
        </w:tc>
      </w:tr>
    </w:tbl>
    <w:p w14:paraId="5455C7EE" w14:textId="77777777" w:rsidR="00097DF5" w:rsidRDefault="00000000">
      <w:pPr>
        <w:pStyle w:val="Cmsor2"/>
        <w:ind w:left="151" w:right="0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A köznevelési intézményre vonatkozó rendelkezések </w:t>
      </w:r>
    </w:p>
    <w:p w14:paraId="79E3DE35" w14:textId="77777777" w:rsidR="00097DF5" w:rsidRDefault="00000000">
      <w:pPr>
        <w:ind w:left="-5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A köznevelési intézmény </w:t>
      </w:r>
    </w:p>
    <w:p w14:paraId="35D094E9" w14:textId="77777777" w:rsidR="00097DF5" w:rsidRDefault="00000000">
      <w:pPr>
        <w:ind w:left="576"/>
      </w:pPr>
      <w:r>
        <w:t>6.1.1.</w:t>
      </w:r>
      <w:r>
        <w:rPr>
          <w:rFonts w:ascii="Arial" w:eastAsia="Arial" w:hAnsi="Arial" w:cs="Arial"/>
        </w:rPr>
        <w:t xml:space="preserve"> </w:t>
      </w:r>
      <w:r>
        <w:t xml:space="preserve">típusa: óvoda </w:t>
      </w:r>
    </w:p>
    <w:p w14:paraId="1DED79A6" w14:textId="77777777" w:rsidR="00097DF5" w:rsidRDefault="00000000">
      <w:pPr>
        <w:ind w:left="576"/>
      </w:pPr>
      <w:r>
        <w:t>6.1.2.</w:t>
      </w:r>
      <w:r>
        <w:rPr>
          <w:rFonts w:ascii="Arial" w:eastAsia="Arial" w:hAnsi="Arial" w:cs="Arial"/>
        </w:rPr>
        <w:t xml:space="preserve"> </w:t>
      </w:r>
      <w:r>
        <w:t xml:space="preserve">alapfeladatának jogszabály szerinti megnevezése: óvodai nevelés </w:t>
      </w:r>
    </w:p>
    <w:p w14:paraId="3A60A853" w14:textId="77777777" w:rsidR="00097DF5" w:rsidRDefault="00000000">
      <w:pPr>
        <w:spacing w:after="257"/>
        <w:ind w:left="1224" w:hanging="658"/>
      </w:pPr>
      <w:r>
        <w:t>6.1.3.</w:t>
      </w:r>
      <w:r>
        <w:rPr>
          <w:rFonts w:ascii="Arial" w:eastAsia="Arial" w:hAnsi="Arial" w:cs="Arial"/>
        </w:rPr>
        <w:t xml:space="preserve"> </w:t>
      </w:r>
      <w:r>
        <w:t xml:space="preserve">gazdálkodásával összefüggő jogosítványok: Az intézmény meghatározott pénzügyi gazdálkodási tevékenységét a Ceglédi Közös Önkormányzati Hivatal (továbbiakban: CKÖH) látja el. Székhelye: 2700 Cegléd, Kossuth tér 1. </w:t>
      </w:r>
    </w:p>
    <w:p w14:paraId="29265BE2" w14:textId="77777777" w:rsidR="00097DF5" w:rsidRDefault="00000000">
      <w:pPr>
        <w:spacing w:after="11"/>
        <w:ind w:left="-5"/>
      </w:pPr>
      <w:r>
        <w:t>6.2.</w:t>
      </w:r>
      <w:r>
        <w:rPr>
          <w:rFonts w:ascii="Arial" w:eastAsia="Arial" w:hAnsi="Arial" w:cs="Arial"/>
        </w:rPr>
        <w:t xml:space="preserve"> </w:t>
      </w:r>
      <w:r>
        <w:t xml:space="preserve">A köznevelési intézmény tagintézménye(i): </w:t>
      </w:r>
    </w:p>
    <w:tbl>
      <w:tblPr>
        <w:tblStyle w:val="TableGrid"/>
        <w:tblW w:w="9062" w:type="dxa"/>
        <w:tblInd w:w="5" w:type="dxa"/>
        <w:tblCellMar>
          <w:top w:w="83" w:type="dxa"/>
          <w:left w:w="10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518"/>
        <w:gridCol w:w="4674"/>
        <w:gridCol w:w="3870"/>
      </w:tblGrid>
      <w:tr w:rsidR="00097DF5" w14:paraId="1D497DC6" w14:textId="77777777">
        <w:trPr>
          <w:trHeight w:val="34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9FBDE0" w14:textId="77777777" w:rsidR="00097DF5" w:rsidRDefault="00000000">
            <w:pPr>
              <w:spacing w:after="0" w:line="259" w:lineRule="auto"/>
              <w:ind w:left="56" w:firstLine="0"/>
              <w:jc w:val="center"/>
            </w:pPr>
            <w: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440CDE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tagintézmény megnevezése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EA054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tagintézmény címe </w:t>
            </w:r>
          </w:p>
        </w:tc>
      </w:tr>
      <w:tr w:rsidR="00097DF5" w14:paraId="7787227A" w14:textId="77777777">
        <w:trPr>
          <w:trHeight w:val="34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E4CE" w14:textId="77777777" w:rsidR="00097DF5" w:rsidRDefault="00000000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7E70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Széchenyi Úti Óvoda Budai Úti Tagóvodája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7317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2700 Cegléd, Külső Budai út 10. </w:t>
            </w:r>
          </w:p>
        </w:tc>
      </w:tr>
      <w:tr w:rsidR="00097DF5" w14:paraId="775271E2" w14:textId="77777777">
        <w:trPr>
          <w:trHeight w:val="34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9C88" w14:textId="77777777" w:rsidR="00097DF5" w:rsidRDefault="00000000">
            <w:pPr>
              <w:spacing w:after="0" w:line="259" w:lineRule="auto"/>
              <w:ind w:left="5" w:firstLine="0"/>
              <w:jc w:val="center"/>
            </w:pPr>
            <w:r>
              <w:t xml:space="preserve">2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CAC7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Széchenyi Úti Óvoda </w:t>
            </w:r>
            <w:proofErr w:type="spellStart"/>
            <w:r>
              <w:t>Ugyeri</w:t>
            </w:r>
            <w:proofErr w:type="spellEnd"/>
            <w:r>
              <w:t xml:space="preserve"> Tagóvodája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DEB3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2700 Cegléd, </w:t>
            </w:r>
            <w:proofErr w:type="spellStart"/>
            <w:r>
              <w:t>Ugyer</w:t>
            </w:r>
            <w:proofErr w:type="spellEnd"/>
            <w:r>
              <w:t xml:space="preserve"> Külterület 066/2 </w:t>
            </w:r>
          </w:p>
        </w:tc>
      </w:tr>
      <w:tr w:rsidR="00097DF5" w14:paraId="6E504CCC" w14:textId="77777777">
        <w:trPr>
          <w:trHeight w:val="35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EADB" w14:textId="77777777" w:rsidR="00097DF5" w:rsidRDefault="00000000">
            <w:pPr>
              <w:spacing w:after="0" w:line="259" w:lineRule="auto"/>
              <w:ind w:left="5" w:firstLine="0"/>
              <w:jc w:val="center"/>
            </w:pPr>
            <w:r>
              <w:t xml:space="preserve">3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A1DC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Széchenyi Úti Óvoda Deák Utcai Tagóvodája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47A4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>2700Cegléd, Deák utca 1.</w:t>
            </w:r>
            <w:r>
              <w:rPr>
                <w:b/>
              </w:rPr>
              <w:t xml:space="preserve"> </w:t>
            </w:r>
          </w:p>
        </w:tc>
      </w:tr>
    </w:tbl>
    <w:p w14:paraId="199F0F72" w14:textId="77777777" w:rsidR="00097DF5" w:rsidRDefault="00000000">
      <w:pPr>
        <w:spacing w:after="11"/>
        <w:ind w:left="-5"/>
      </w:pPr>
      <w:r>
        <w:t>6.3.</w:t>
      </w:r>
      <w:r>
        <w:rPr>
          <w:rFonts w:ascii="Arial" w:eastAsia="Arial" w:hAnsi="Arial" w:cs="Arial"/>
        </w:rPr>
        <w:t xml:space="preserve"> </w:t>
      </w:r>
      <w:r>
        <w:t>A feladatellátási helyenként felvehető maximális gyermek-, tanulólétszám</w:t>
      </w:r>
      <w:r>
        <w:rPr>
          <w:b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80" w:type="dxa"/>
          <w:left w:w="106" w:type="dxa"/>
          <w:bottom w:w="6" w:type="dxa"/>
          <w:right w:w="59" w:type="dxa"/>
        </w:tblCellMar>
        <w:tblLook w:val="04A0" w:firstRow="1" w:lastRow="0" w:firstColumn="1" w:lastColumn="0" w:noHBand="0" w:noVBand="1"/>
      </w:tblPr>
      <w:tblGrid>
        <w:gridCol w:w="338"/>
        <w:gridCol w:w="3613"/>
        <w:gridCol w:w="1676"/>
        <w:gridCol w:w="1678"/>
        <w:gridCol w:w="1757"/>
      </w:tblGrid>
      <w:tr w:rsidR="00097DF5" w14:paraId="04909155" w14:textId="77777777">
        <w:trPr>
          <w:trHeight w:val="864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203A18" w14:textId="77777777" w:rsidR="00097DF5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616E9B" w14:textId="77777777" w:rsidR="00097DF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feladatellátási hely megnevezése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DCF984" w14:textId="77777777" w:rsidR="00097DF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alapfeladat megnevezése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5D022F" w14:textId="77777777" w:rsidR="00097DF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proofErr w:type="gramStart"/>
            <w:r>
              <w:t>munkarend  megjelölése</w:t>
            </w:r>
            <w:proofErr w:type="gramEnd"/>
            <w: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29BEFB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maximális gyermek-, tanulólétszám </w:t>
            </w:r>
          </w:p>
        </w:tc>
      </w:tr>
      <w:tr w:rsidR="00097DF5" w14:paraId="0A9987B1" w14:textId="77777777">
        <w:trPr>
          <w:trHeight w:val="349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1DCE" w14:textId="77777777" w:rsidR="00097DF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3CF5" w14:textId="77777777" w:rsidR="00097DF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Széchenyi Úti Óvoda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43AB" w14:textId="77777777" w:rsidR="00097DF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óvodai nevelés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C798" w14:textId="77777777" w:rsidR="00097DF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EF34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187 </w:t>
            </w:r>
          </w:p>
        </w:tc>
      </w:tr>
      <w:tr w:rsidR="00097DF5" w14:paraId="06828A69" w14:textId="77777777">
        <w:trPr>
          <w:trHeight w:val="605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7570F" w14:textId="77777777" w:rsidR="00097DF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B869" w14:textId="77777777" w:rsidR="00097DF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Széchenyi Úti Óvoda Budai Úti Tagóvodája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6572" w14:textId="77777777" w:rsidR="00097DF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óvodai nevelés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7CF6" w14:textId="77777777" w:rsidR="00097DF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CC32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41 </w:t>
            </w:r>
          </w:p>
        </w:tc>
      </w:tr>
      <w:tr w:rsidR="00097DF5" w14:paraId="2F5F2057" w14:textId="77777777">
        <w:trPr>
          <w:trHeight w:val="607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9584" w14:textId="77777777" w:rsidR="00097DF5" w:rsidRDefault="00000000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CBB6" w14:textId="77777777" w:rsidR="00097DF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Széchenyi Úti Óvoda </w:t>
            </w:r>
            <w:proofErr w:type="spellStart"/>
            <w:r>
              <w:t>Ugyeri</w:t>
            </w:r>
            <w:proofErr w:type="spellEnd"/>
            <w:r>
              <w:t xml:space="preserve"> Tagóvodája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C807" w14:textId="77777777" w:rsidR="00097DF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óvodai nevelés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9640" w14:textId="77777777" w:rsidR="00097DF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E9B1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75 </w:t>
            </w:r>
          </w:p>
        </w:tc>
      </w:tr>
      <w:tr w:rsidR="00097DF5" w14:paraId="626840D4" w14:textId="77777777">
        <w:trPr>
          <w:trHeight w:val="605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878CD" w14:textId="77777777" w:rsidR="00097DF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5074" w14:textId="77777777" w:rsidR="00097DF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Széchenyi Úti Óvoda Deák Utcai Tagóvodája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EE2EE9" w14:textId="77777777" w:rsidR="00097DF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óvodai nevelés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600A" w14:textId="77777777" w:rsidR="00097DF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3065F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108 </w:t>
            </w:r>
          </w:p>
        </w:tc>
      </w:tr>
    </w:tbl>
    <w:p w14:paraId="548BE872" w14:textId="77777777" w:rsidR="00097DF5" w:rsidRDefault="00000000">
      <w:pPr>
        <w:ind w:left="-5"/>
      </w:pPr>
      <w:r>
        <w:t>6.4.</w:t>
      </w:r>
      <w:r>
        <w:rPr>
          <w:rFonts w:ascii="Arial" w:eastAsia="Arial" w:hAnsi="Arial" w:cs="Arial"/>
        </w:rPr>
        <w:t xml:space="preserve"> </w:t>
      </w:r>
      <w:r>
        <w:t xml:space="preserve">A feladatellátást szolgáló ingatlanvagyon: </w:t>
      </w:r>
    </w:p>
    <w:tbl>
      <w:tblPr>
        <w:tblStyle w:val="TableGrid"/>
        <w:tblW w:w="9062" w:type="dxa"/>
        <w:tblInd w:w="5" w:type="dxa"/>
        <w:tblCellMar>
          <w:top w:w="80" w:type="dxa"/>
          <w:left w:w="108" w:type="dxa"/>
          <w:bottom w:w="6" w:type="dxa"/>
          <w:right w:w="95" w:type="dxa"/>
        </w:tblCellMar>
        <w:tblLook w:val="04A0" w:firstRow="1" w:lastRow="0" w:firstColumn="1" w:lastColumn="0" w:noHBand="0" w:noVBand="1"/>
      </w:tblPr>
      <w:tblGrid>
        <w:gridCol w:w="526"/>
        <w:gridCol w:w="3718"/>
        <w:gridCol w:w="1239"/>
        <w:gridCol w:w="1925"/>
        <w:gridCol w:w="1654"/>
      </w:tblGrid>
      <w:tr w:rsidR="00097DF5" w14:paraId="68B4CF67" w14:textId="77777777">
        <w:trPr>
          <w:trHeight w:val="11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6138AE" w14:textId="77777777" w:rsidR="00097DF5" w:rsidRDefault="00000000">
            <w:pPr>
              <w:spacing w:after="0" w:line="259" w:lineRule="auto"/>
              <w:ind w:left="34" w:firstLine="0"/>
              <w:jc w:val="center"/>
            </w:pPr>
            <w:r>
              <w:t xml:space="preserve"> 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27D4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ingatlan címe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C7D5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ingatlan helyrajzi száma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7B0BBA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vagyon feletti rendelkezés joga vagy a vagyon használati joga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8DC7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az ingatlan funkciója, célja </w:t>
            </w:r>
          </w:p>
        </w:tc>
      </w:tr>
      <w:tr w:rsidR="00097DF5" w14:paraId="18236BB8" w14:textId="77777777">
        <w:trPr>
          <w:trHeight w:val="34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8086" w14:textId="77777777" w:rsidR="00097DF5" w:rsidRDefault="00000000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9A47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2700 Cegléd, Széchenyi út 14.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6A89" w14:textId="77777777" w:rsidR="00097DF5" w:rsidRDefault="00000000">
            <w:pPr>
              <w:spacing w:after="0" w:line="259" w:lineRule="auto"/>
              <w:ind w:left="31" w:firstLine="0"/>
              <w:jc w:val="left"/>
            </w:pPr>
            <w:r>
              <w:t xml:space="preserve">1052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42F451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használati jog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3ACA7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óvoda </w:t>
            </w:r>
          </w:p>
        </w:tc>
      </w:tr>
      <w:tr w:rsidR="00097DF5" w14:paraId="143B961D" w14:textId="77777777">
        <w:trPr>
          <w:trHeight w:val="34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3ECC" w14:textId="77777777" w:rsidR="00097DF5" w:rsidRDefault="00000000">
            <w:pPr>
              <w:spacing w:after="0" w:line="259" w:lineRule="auto"/>
              <w:ind w:left="0" w:right="13" w:firstLine="0"/>
              <w:jc w:val="center"/>
            </w:pPr>
            <w:r>
              <w:t xml:space="preserve">2 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E07D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2700 Cegléd, Külső Budai út 10.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0715" w14:textId="77777777" w:rsidR="00097DF5" w:rsidRDefault="00000000">
            <w:pPr>
              <w:spacing w:after="0" w:line="259" w:lineRule="auto"/>
              <w:ind w:left="31" w:firstLine="0"/>
              <w:jc w:val="left"/>
            </w:pPr>
            <w:r>
              <w:t xml:space="preserve">9184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E8B24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használati jog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CCE1B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óvoda </w:t>
            </w:r>
          </w:p>
        </w:tc>
      </w:tr>
      <w:tr w:rsidR="00097DF5" w14:paraId="13C12E14" w14:textId="77777777">
        <w:trPr>
          <w:trHeight w:val="34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81C5" w14:textId="77777777" w:rsidR="00097DF5" w:rsidRDefault="00000000">
            <w:pPr>
              <w:spacing w:after="0" w:line="259" w:lineRule="auto"/>
              <w:ind w:left="0" w:right="13" w:firstLine="0"/>
              <w:jc w:val="center"/>
            </w:pPr>
            <w:r>
              <w:t xml:space="preserve">3 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34FD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2700 Cegléd, </w:t>
            </w:r>
            <w:proofErr w:type="spellStart"/>
            <w:r>
              <w:t>Ugyer</w:t>
            </w:r>
            <w:proofErr w:type="spellEnd"/>
            <w:r>
              <w:t xml:space="preserve"> Külterület 066/2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A041" w14:textId="77777777" w:rsidR="00097DF5" w:rsidRDefault="00000000">
            <w:pPr>
              <w:spacing w:after="0" w:line="259" w:lineRule="auto"/>
              <w:ind w:left="31" w:firstLine="0"/>
              <w:jc w:val="left"/>
            </w:pPr>
            <w:r>
              <w:t xml:space="preserve">066/2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2CF5C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használati jog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9A58E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óvoda </w:t>
            </w:r>
          </w:p>
        </w:tc>
      </w:tr>
      <w:tr w:rsidR="00097DF5" w14:paraId="56C8FE4A" w14:textId="77777777">
        <w:trPr>
          <w:trHeight w:val="34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618C" w14:textId="77777777" w:rsidR="00097DF5" w:rsidRDefault="00000000">
            <w:pPr>
              <w:spacing w:after="0" w:line="259" w:lineRule="auto"/>
              <w:ind w:left="0" w:right="13" w:firstLine="0"/>
              <w:jc w:val="center"/>
            </w:pPr>
            <w:r>
              <w:t xml:space="preserve">4 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1F1D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2700 Cegléd, Deák utca 1.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5AB4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2279/1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5A6396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használati jog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AB542C" w14:textId="77777777" w:rsidR="00097DF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óvoda </w:t>
            </w:r>
          </w:p>
        </w:tc>
      </w:tr>
    </w:tbl>
    <w:p w14:paraId="77D042B5" w14:textId="77777777" w:rsidR="00097DF5" w:rsidRDefault="00000000">
      <w:pPr>
        <w:spacing w:after="0" w:line="259" w:lineRule="auto"/>
        <w:ind w:left="0" w:firstLine="0"/>
      </w:pPr>
      <w:r>
        <w:t xml:space="preserve"> </w:t>
      </w:r>
    </w:p>
    <w:p w14:paraId="0B9C1431" w14:textId="77777777" w:rsidR="00097DF5" w:rsidRDefault="00000000">
      <w:pPr>
        <w:spacing w:after="0" w:line="259" w:lineRule="auto"/>
        <w:ind w:left="0" w:firstLine="0"/>
      </w:pPr>
      <w:r>
        <w:t xml:space="preserve"> </w:t>
      </w:r>
    </w:p>
    <w:p w14:paraId="7DBF47C8" w14:textId="77777777" w:rsidR="00097DF5" w:rsidRDefault="00097DF5">
      <w:pPr>
        <w:sectPr w:rsidR="00097DF5">
          <w:footerReference w:type="even" r:id="rId6"/>
          <w:footerReference w:type="default" r:id="rId7"/>
          <w:footerReference w:type="first" r:id="rId8"/>
          <w:pgSz w:w="11906" w:h="16838"/>
          <w:pgMar w:top="1138" w:right="1414" w:bottom="1166" w:left="1419" w:header="708" w:footer="708" w:gutter="0"/>
          <w:cols w:space="708"/>
          <w:titlePg/>
        </w:sectPr>
      </w:pPr>
    </w:p>
    <w:p w14:paraId="2E31B566" w14:textId="77777777" w:rsidR="00097DF5" w:rsidRDefault="00000000">
      <w:pPr>
        <w:spacing w:after="422" w:line="259" w:lineRule="auto"/>
        <w:ind w:left="2920" w:firstLine="0"/>
        <w:jc w:val="left"/>
      </w:pPr>
      <w:r>
        <w:rPr>
          <w:noProof/>
        </w:rPr>
        <w:lastRenderedPageBreak/>
        <w:drawing>
          <wp:inline distT="0" distB="0" distL="0" distR="0" wp14:anchorId="20F51579" wp14:editId="754590CE">
            <wp:extent cx="2540000" cy="745617"/>
            <wp:effectExtent l="0" t="0" r="0" b="0"/>
            <wp:docPr id="1165" name="Picture 1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" name="Picture 11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74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8D9B4" w14:textId="77777777" w:rsidR="00097DF5" w:rsidRDefault="00000000">
      <w:pPr>
        <w:pStyle w:val="Cmsor2"/>
        <w:spacing w:after="88" w:line="259" w:lineRule="auto"/>
        <w:ind w:left="0" w:right="97" w:firstLine="0"/>
      </w:pPr>
      <w:r>
        <w:rPr>
          <w:rFonts w:ascii="Times New Roman" w:eastAsia="Times New Roman" w:hAnsi="Times New Roman" w:cs="Times New Roman"/>
          <w:sz w:val="32"/>
        </w:rPr>
        <w:t>ZÁRADÉK</w:t>
      </w:r>
    </w:p>
    <w:p w14:paraId="2294AB74" w14:textId="77777777" w:rsidR="00097DF5" w:rsidRDefault="00000000">
      <w:pPr>
        <w:spacing w:after="1535" w:line="238" w:lineRule="auto"/>
        <w:ind w:left="-5"/>
      </w:pPr>
      <w:r>
        <w:rPr>
          <w:rFonts w:ascii="Times New Roman" w:eastAsia="Times New Roman" w:hAnsi="Times New Roman" w:cs="Times New Roman"/>
        </w:rPr>
        <w:t>Az államháztartásról szóló törvény végrehajtásáról szóló 368/2011. (XII. 31.) Korm. rendelet 5. § (4) bekezdése alapján a Magyar Államkincstár nevében igazolom, hogy jelen alapító okirat módosításokkal egységes szerkezetbe foglalt szövege megfelel az alapító okiratnak a SZÉCHENYI ÚTI ÓVODA 2023. november 24. napján kelt, 2024. január 01. napjától alkalmazandó 1/2023/Széchenyi okiratszámú módosító okirattal végrehajtott módosítása szerinti tartalmának.</w:t>
      </w:r>
    </w:p>
    <w:p w14:paraId="3C824B8C" w14:textId="77777777" w:rsidR="00097DF5" w:rsidRDefault="00000000">
      <w:pPr>
        <w:spacing w:after="10000" w:line="238" w:lineRule="auto"/>
        <w:ind w:left="-5"/>
      </w:pPr>
      <w:r>
        <w:rPr>
          <w:rFonts w:ascii="Times New Roman" w:eastAsia="Times New Roman" w:hAnsi="Times New Roman" w:cs="Times New Roman"/>
        </w:rPr>
        <w:t>Kelt: Budapest, 2023. november 28.</w:t>
      </w:r>
    </w:p>
    <w:p w14:paraId="6D98FB7E" w14:textId="77777777" w:rsidR="00097DF5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i/>
          <w:sz w:val="12"/>
        </w:rPr>
        <w:lastRenderedPageBreak/>
        <w:t>11321699_zaradek_v1_20231128</w:t>
      </w:r>
    </w:p>
    <w:sectPr w:rsidR="00097DF5">
      <w:footerReference w:type="even" r:id="rId10"/>
      <w:footerReference w:type="default" r:id="rId11"/>
      <w:footerReference w:type="first" r:id="rId12"/>
      <w:pgSz w:w="11900" w:h="16840"/>
      <w:pgMar w:top="640" w:right="923" w:bottom="1440" w:left="1000" w:header="708" w:footer="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4A24A" w14:textId="77777777" w:rsidR="005B2EA9" w:rsidRDefault="005B2EA9">
      <w:pPr>
        <w:spacing w:after="0" w:line="240" w:lineRule="auto"/>
      </w:pPr>
      <w:r>
        <w:separator/>
      </w:r>
    </w:p>
  </w:endnote>
  <w:endnote w:type="continuationSeparator" w:id="0">
    <w:p w14:paraId="34877AE7" w14:textId="77777777" w:rsidR="005B2EA9" w:rsidRDefault="005B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86920" w14:textId="77777777" w:rsidR="00097DF5" w:rsidRDefault="0000000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56614" w14:textId="77777777" w:rsidR="00097DF5" w:rsidRDefault="0000000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BF804" w14:textId="77777777" w:rsidR="00097DF5" w:rsidRDefault="00097DF5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2A6E" w14:textId="77777777" w:rsidR="00097DF5" w:rsidRDefault="00097DF5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E018A" w14:textId="77777777" w:rsidR="00097DF5" w:rsidRDefault="00097DF5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90BEA" w14:textId="77777777" w:rsidR="00097DF5" w:rsidRDefault="00097DF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BE048" w14:textId="77777777" w:rsidR="005B2EA9" w:rsidRDefault="005B2EA9">
      <w:pPr>
        <w:spacing w:after="0" w:line="240" w:lineRule="auto"/>
      </w:pPr>
      <w:r>
        <w:separator/>
      </w:r>
    </w:p>
  </w:footnote>
  <w:footnote w:type="continuationSeparator" w:id="0">
    <w:p w14:paraId="7AD04CE2" w14:textId="77777777" w:rsidR="005B2EA9" w:rsidRDefault="005B2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F5"/>
    <w:rsid w:val="00027438"/>
    <w:rsid w:val="00097DF5"/>
    <w:rsid w:val="005B2EA9"/>
    <w:rsid w:val="00C2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C157"/>
  <w15:docId w15:val="{FA0475EC-1020-4030-A4DE-A00D6C50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94" w:line="248" w:lineRule="auto"/>
      <w:ind w:left="10" w:hanging="10"/>
      <w:jc w:val="both"/>
    </w:pPr>
    <w:rPr>
      <w:rFonts w:ascii="Cambria" w:eastAsia="Cambria" w:hAnsi="Cambria" w:cs="Cambria"/>
      <w:color w:val="000000"/>
      <w:sz w:val="22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 w:line="259" w:lineRule="auto"/>
      <w:ind w:right="5"/>
      <w:jc w:val="center"/>
      <w:outlineLvl w:val="0"/>
    </w:pPr>
    <w:rPr>
      <w:rFonts w:ascii="Cambria" w:eastAsia="Cambria" w:hAnsi="Cambria" w:cs="Cambria"/>
      <w:color w:val="000000"/>
      <w:sz w:val="40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419" w:line="263" w:lineRule="auto"/>
      <w:ind w:left="2424" w:right="1160" w:hanging="10"/>
      <w:jc w:val="center"/>
      <w:outlineLvl w:val="1"/>
    </w:pPr>
    <w:rPr>
      <w:rFonts w:ascii="Cambria" w:eastAsia="Cambria" w:hAnsi="Cambria" w:cs="Cambria"/>
      <w:b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Cambria" w:eastAsia="Cambria" w:hAnsi="Cambria" w:cs="Cambria"/>
      <w:b/>
      <w:color w:val="000000"/>
      <w:sz w:val="28"/>
    </w:rPr>
  </w:style>
  <w:style w:type="character" w:customStyle="1" w:styleId="Cmsor1Char">
    <w:name w:val="Címsor 1 Char"/>
    <w:link w:val="Cmsor1"/>
    <w:rPr>
      <w:rFonts w:ascii="Cambria" w:eastAsia="Cambria" w:hAnsi="Cambria" w:cs="Cambria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912</Words>
  <Characters>6298</Characters>
  <Application>Microsoft Office Word</Application>
  <DocSecurity>0</DocSecurity>
  <Lines>52</Lines>
  <Paragraphs>14</Paragraphs>
  <ScaleCrop>false</ScaleCrop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Losonci</dc:creator>
  <cp:keywords/>
  <cp:lastModifiedBy>Csaba Losonci</cp:lastModifiedBy>
  <cp:revision>2</cp:revision>
  <dcterms:created xsi:type="dcterms:W3CDTF">2024-12-28T09:59:00Z</dcterms:created>
  <dcterms:modified xsi:type="dcterms:W3CDTF">2024-12-28T09:59:00Z</dcterms:modified>
</cp:coreProperties>
</file>