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95111" w14:textId="77777777" w:rsidR="00F30A8E" w:rsidRPr="00F30A8E" w:rsidRDefault="00F30A8E" w:rsidP="00F30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</w:pPr>
      <w:r w:rsidRPr="00F30A8E"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  <w:t>A felvételi lehetőségekről szóló tájékoztató</w:t>
      </w:r>
    </w:p>
    <w:p w14:paraId="71E7D602" w14:textId="77777777" w:rsidR="00F30A8E" w:rsidRPr="00F30A8E" w:rsidRDefault="00F30A8E" w:rsidP="00F30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Óvodai jelentkezés és felvétel folyamatának szabályozása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a) A szervezett jelentkezés időpontját a fenntartó határozza meg.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b) Az érdeklődők hirdetmény útján tájékozódhatnak a jelentkezés időpontjáról és a feltételekről.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c) Jelentkezni a kitöltött jelentkezési lap leadásával, gyermek személyazonosítására alkalmas, a gyermek nevére kiállított személyi azonosítót és lakcímet igazoló hatósági igazolvánnyal, továbbá a szülő személyi azonosító és lakcímet igazoló hatósági igazolványával.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d) Az óvodavezető átveszi a jelentkezési lapot és beírja a gyermek adatait a felvételi előjegyzési naplóba.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e) A felvételről az óvodavezető dönt. (</w:t>
      </w:r>
      <w:proofErr w:type="spellStart"/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Nkt</w:t>
      </w:r>
      <w:proofErr w:type="spellEnd"/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49§) Túljelentkezés esetén az intézményi felvételi bizottság dönt a felvételi szempontsor /Az óvoda működésének rendje 6. pont/ alapján. Az intézményben elutasítottak elhelyezéséről a fenntartó által összehívott felvételi bizottság dönt, amelyről jegyzőkönyv készül.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f) A felvétel tényéről írásos értesítés, az elutasításról és az átirányításról határozat formájában tájékoztatjuk a jelentkezőket.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g) Az értesítést és a határozatot az óvodavezető által kijelölt időben személyesen lehet átvenni, melynek tényét aláírással kell igazolni. Amennyiben az adott időpontig nem történik meg az átvétel, a szülőt a következő 3 munkanapon belül tértivevényes levélben kell kiértesíteni.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h) A határozat ellen fellebbezéssel lehet élni, melyet Cegléd város Jegyzőjének címezve az óvodavezetőnél lehet leadni.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i) A gyermekek csoportba való besorolásáról az óvodavezető dönt a szülők és az óvodapedagógusok véleményének figyelembevételével.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j) Az újonnan jelentkező gyermekek fogadása a nevelési év első napjával /szeptember 01./ történik.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k) Az óvoda felveheti azt a gyermeket is, aki a harmadik életévét a felvételétől számított 6 hónapon belül betölti, feltéve, hogy a három éves és annál idősebb gyermek óvodai felvételi kérelme teljesíthető.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l) Sajátos nevelési igényű gyermek felvétele szakértői vélemény alapján történik.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m) Felvételre a nevelési év folyamán bármikor sor kerülhet, amennyiben az adott intézményben van szabad férőhely.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Az óvodába az a gyermek vehető fel, aki: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- Adott év augusztus 31. napjáig a harmadik életévét betöltötte /</w:t>
      </w:r>
      <w:proofErr w:type="spellStart"/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Nkt</w:t>
      </w:r>
      <w:proofErr w:type="spellEnd"/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8§ (2)/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- Halmozottan hátrányos helyzetű /Gyvt. 1997. évi XXXI. tv 67/A§ fogalmazza meg, hogy kik tartoznak ide./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- Bölcsődébe járó gyermek, /dolgozó szülők gyermeke/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- Testvérgyermek,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- Többgyermekes család gyermeke,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- Egyedülálló szülő gyermeke,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- Amennyiben a férőhely engedi az a három évesnél fiatalabb gyermek is felvehető, aki az óvodába járás megkezdését követő 6 hónapon belül betölti 3. életévét,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- Körzethatáron belül lakik,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- A körzethatáron kívül lakó gyermekek csak abban az esetben vehetők fel, ha a jelentkezők száma nem haladja meg a férőhelyek számát.</w:t>
      </w:r>
    </w:p>
    <w:p w14:paraId="660A0CF3" w14:textId="77777777" w:rsidR="005E2478" w:rsidRDefault="005E2478"/>
    <w:p w14:paraId="2A9FBACB" w14:textId="77777777" w:rsidR="00F30A8E" w:rsidRDefault="00F30A8E"/>
    <w:p w14:paraId="4CCDC288" w14:textId="77777777" w:rsidR="00F30A8E" w:rsidRPr="00F30A8E" w:rsidRDefault="00F30A8E" w:rsidP="00F30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</w:pPr>
      <w:r w:rsidRPr="00F30A8E"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  <w:t>A beiratkozásra meghatározott idő</w:t>
      </w:r>
    </w:p>
    <w:p w14:paraId="0CACAB82" w14:textId="77777777" w:rsidR="00F30A8E" w:rsidRPr="00F30A8E" w:rsidRDefault="00F30A8E" w:rsidP="00F30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A beiratkozásra meghatározott idő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Az óvodai beiratkozásra a tárgyév április 20-a és május 20-a között kerül sor. A fenntartó az óvodai beiratkozás idejéről a beiratkozás első határnapját megelőzően legalább harminc nappal közleményt vagy hirdetményt tesz közzé.</w:t>
      </w:r>
    </w:p>
    <w:p w14:paraId="573C545F" w14:textId="77777777" w:rsidR="00F30A8E" w:rsidRDefault="00F30A8E"/>
    <w:p w14:paraId="407D988E" w14:textId="77777777" w:rsidR="00F30A8E" w:rsidRDefault="00F30A8E"/>
    <w:p w14:paraId="2D524379" w14:textId="77777777" w:rsidR="00F30A8E" w:rsidRPr="00F30A8E" w:rsidRDefault="00F30A8E" w:rsidP="00F30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</w:pPr>
      <w:r w:rsidRPr="00F30A8E"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  <w:lastRenderedPageBreak/>
        <w:t>A fenntartó által engedélyezett osztályok, csoportok száma</w:t>
      </w:r>
    </w:p>
    <w:p w14:paraId="47F34229" w14:textId="77777777" w:rsidR="00F30A8E" w:rsidRPr="00F30A8E" w:rsidRDefault="00F30A8E" w:rsidP="00F30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A fenntartó által engedélyezett csoportok száma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Óvoda Engedélyezett létszám Engedélyezett csoportok száma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 xml:space="preserve">Széchenyi Úti Óvoda 187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/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7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 xml:space="preserve">Budai Úti Tagóvoda 41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/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2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 xml:space="preserve">Ugyeri Tagóvoda 75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/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3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 xml:space="preserve">Deák Utcai Tagóvoda 108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/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4</w:t>
      </w:r>
    </w:p>
    <w:p w14:paraId="5A3E0A7E" w14:textId="77777777" w:rsidR="00F30A8E" w:rsidRDefault="00F30A8E"/>
    <w:p w14:paraId="19255752" w14:textId="77777777" w:rsidR="00F30A8E" w:rsidRDefault="00F30A8E"/>
    <w:p w14:paraId="4893AC92" w14:textId="77777777" w:rsidR="00F30A8E" w:rsidRPr="00F30A8E" w:rsidRDefault="00F30A8E" w:rsidP="00F30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</w:pPr>
      <w:r w:rsidRPr="00F30A8E"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  <w:t xml:space="preserve">Köznevelési feladatot ellátó </w:t>
      </w:r>
      <w:proofErr w:type="spellStart"/>
      <w:r w:rsidRPr="00F30A8E"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  <w:t>intézményegységenként</w:t>
      </w:r>
      <w:proofErr w:type="spellEnd"/>
      <w:r w:rsidRPr="00F30A8E"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  <w:t xml:space="preserve"> a térítési díj, a tandíj, egyéb díjfizetési kötelezettség (a továbbiakban együtt: díj) jogcíme és mértéke, továbbá </w:t>
      </w:r>
      <w:proofErr w:type="spellStart"/>
      <w:r w:rsidRPr="00F30A8E"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  <w:t>tanévenként</w:t>
      </w:r>
      <w:proofErr w:type="spellEnd"/>
      <w:r w:rsidRPr="00F30A8E"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  <w:t>, nevelési évenként az egy főre megállapított díjak mértéke, a fenntartó által adható kedvezmények, beleértve a jogosultsági és igénylési feltételeket is</w:t>
      </w:r>
    </w:p>
    <w:p w14:paraId="64503753" w14:textId="77777777" w:rsidR="00F30A8E" w:rsidRDefault="00F30A8E" w:rsidP="00F30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A gyermekek szülei az intézményben, a gyermekük által igénybe vett étkezésért, a köznevelési törvény előírásai alapján az óvoda fenntartója által meghatározott szabályok szerint térítési díjat fizetnek.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Az óvodai étkezés igénybevételének szabályai: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sym w:font="Symbol" w:char="F076"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Intézményi étkeztetésben az a gyermek részesülhet, akinek szülője, gondviselője az étkezés térítési díját az óvodában kapott étkezési térítési díj számlája alapján az alábbi módokon befizeti: online fizetéssel és banki átutalással. Erre a szülőnek a számla kézhezvételétől számított nyolcadik napig van lehetősége.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sym w:font="Symbol" w:char="F076"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Amennyiben a gyermek a nevelési év során betegség vagy egyéb ok miatt hiányzik, az intézményből, a távolmaradást és annak várható időtartamát délelőtt 9 óráig kell bejelenteni az intézménynek. A bejelentéssel egyidőben nyilatkozni kell arról, hogy a gyermek hiányzás ideje alatt: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- nem veszi igénybe az ellátást (a lemondás a bejelentést követő naptól érvényesíthető)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- igényt tart a le nem mondott ételadag elvitelére.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A lemondás a bejelentést követő napon lép életbe, s a következő befizetéskor írható jóvá.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A gyermek szülője/más törvényes képviselője/gondviselője a gyermekétkeztetési normatív kedvezmény igénybevételét az alábbi jogcím alapján kérheti:,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mivel a gyermek(</w:t>
      </w:r>
      <w:proofErr w:type="spellStart"/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ek</w:t>
      </w:r>
      <w:proofErr w:type="spellEnd"/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):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a) rendszeres gyermekvédelmi kedvezményben részesül ...... év ......... hónap ...... napjától,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b) tartósan beteg vagy fogyatékos,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c) családjában tartósan beteg vagy fogyatékos gyermeket nevelnek,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d) családjában három vagy több gyermeket nevelnek,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e) nevelésbe vételét rendelte el a gyámhatóság, vagy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f) családjában az egy főre jutó havi jövedelem nem haladja meg a kötelező legkisebb munkabér személyi jövedelemadóval, munkavállalói, egészségbiztosítási és nyugdíjjárulékkal csökkentett, azaz nettó összegének 130%-át.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 </w:t>
      </w:r>
    </w:p>
    <w:p w14:paraId="746766A2" w14:textId="77777777" w:rsidR="00F30A8E" w:rsidRPr="00F30A8E" w:rsidRDefault="00F30A8E" w:rsidP="00F30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</w:pPr>
      <w:r w:rsidRPr="00F30A8E"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  <w:t>A fenntartó nevelési-oktatási intézmény munkájával összefüggő értékelésének nyilvános megállapításai és időpontjai</w:t>
      </w:r>
    </w:p>
    <w:p w14:paraId="3DD93BE1" w14:textId="77777777" w:rsidR="00F30A8E" w:rsidRDefault="00F30A8E" w:rsidP="00F30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A fenntartó részt vesz a vezetői és intézményi tanfelügyelet folyamatában, értékelését a tanfelügyeleti dokumentumok tartalmazzák</w:t>
      </w:r>
    </w:p>
    <w:p w14:paraId="51DAF749" w14:textId="77777777" w:rsidR="00F30A8E" w:rsidRDefault="00F30A8E" w:rsidP="00F30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</w:p>
    <w:p w14:paraId="584D8F79" w14:textId="77777777" w:rsidR="00F30A8E" w:rsidRDefault="00F30A8E" w:rsidP="00F30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</w:p>
    <w:p w14:paraId="3285FAA3" w14:textId="77777777" w:rsidR="00F30A8E" w:rsidRDefault="00F30A8E" w:rsidP="00F30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</w:p>
    <w:p w14:paraId="58ED0559" w14:textId="77777777" w:rsidR="00F30A8E" w:rsidRDefault="00F30A8E" w:rsidP="00F30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</w:p>
    <w:p w14:paraId="17F301C6" w14:textId="77777777" w:rsidR="00F30A8E" w:rsidRDefault="00F30A8E" w:rsidP="00F30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</w:p>
    <w:p w14:paraId="6097C59F" w14:textId="77777777" w:rsidR="00F30A8E" w:rsidRDefault="00F30A8E" w:rsidP="00F30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</w:p>
    <w:p w14:paraId="3985438C" w14:textId="77777777" w:rsidR="00F30A8E" w:rsidRDefault="00F30A8E" w:rsidP="00F30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</w:p>
    <w:p w14:paraId="487D2315" w14:textId="77777777" w:rsidR="00F30A8E" w:rsidRDefault="00F30A8E" w:rsidP="00F30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</w:p>
    <w:p w14:paraId="03B7B293" w14:textId="77777777" w:rsidR="00F30A8E" w:rsidRDefault="00F30A8E" w:rsidP="00F30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</w:p>
    <w:p w14:paraId="394A71FE" w14:textId="77777777" w:rsidR="00F30A8E" w:rsidRPr="00F30A8E" w:rsidRDefault="00F30A8E" w:rsidP="00F30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</w:p>
    <w:p w14:paraId="7803E6C6" w14:textId="77777777" w:rsidR="00F30A8E" w:rsidRPr="00F30A8E" w:rsidRDefault="00F30A8E" w:rsidP="00F30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</w:pPr>
      <w:r w:rsidRPr="00F30A8E"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  <w:lastRenderedPageBreak/>
        <w:t xml:space="preserve">A nevelési-oktatási intézmény </w:t>
      </w:r>
      <w:proofErr w:type="gramStart"/>
      <w:r w:rsidRPr="00F30A8E"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  <w:t>nyitva tartásának</w:t>
      </w:r>
      <w:proofErr w:type="gramEnd"/>
      <w:r w:rsidRPr="00F30A8E"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  <w:t xml:space="preserve"> rendje</w:t>
      </w:r>
    </w:p>
    <w:p w14:paraId="48B94166" w14:textId="77777777" w:rsidR="00F30A8E" w:rsidRPr="00F30A8E" w:rsidRDefault="00F30A8E" w:rsidP="00F30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Óvoda neve: Széchenyi Úti Óvoda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Címe: 2700 Cegléd, Széchenyi út 14.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Nyitvatartási ideje: 6:00 -17:00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Tagóvoda neve: Széchenyi Úti Óvoda Budai Úti Tagóvodája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Címe: 2700 Cegléd, Külső Budai út 10.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Nyitvatartási ideje: 5:30 -17:00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Tagóvoda neve: Széchenyi Úti Óvoda Ugyeri Tagóvodája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Címe: 2700 Cegléd, Ugyer, Külterület 066/2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Nyitvatartási ideje: 6:30 -16:30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Tagóvoda neve: Széchenyi Úti Óvoda Deák Utcai Tagóvodája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Címe: 2700 Cegléd, Deák utca 1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Nyitvatartási ideje: 6:00 -17:00</w:t>
      </w:r>
    </w:p>
    <w:p w14:paraId="060ECF7C" w14:textId="77777777" w:rsidR="00F30A8E" w:rsidRDefault="00F30A8E" w:rsidP="00F30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</w:p>
    <w:p w14:paraId="013A6AF8" w14:textId="77777777" w:rsidR="00F30A8E" w:rsidRDefault="00F30A8E" w:rsidP="00F30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</w:p>
    <w:p w14:paraId="392651EF" w14:textId="77777777" w:rsidR="00F30A8E" w:rsidRPr="00F30A8E" w:rsidRDefault="00F30A8E" w:rsidP="00F30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</w:pPr>
      <w:r w:rsidRPr="00F30A8E">
        <w:rPr>
          <w:rFonts w:ascii="Helvetica" w:eastAsia="Times New Roman" w:hAnsi="Helvetica" w:cs="Helvetica"/>
          <w:b/>
          <w:color w:val="333333"/>
          <w:sz w:val="21"/>
          <w:szCs w:val="21"/>
          <w:lang w:eastAsia="hu-HU"/>
        </w:rPr>
        <w:t>Éves munkaterv alapján a nevelési évben, tanévben tervezett jelentősebb rendezvények, események időpontjai</w:t>
      </w:r>
    </w:p>
    <w:p w14:paraId="0E220D41" w14:textId="77777777" w:rsidR="00F30A8E" w:rsidRPr="00F30A8E" w:rsidRDefault="00F30A8E" w:rsidP="00F30A8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Nevelés nélküli munkanapok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Időpont Tervezett program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2024.12.07. Nevelési értekezlet: „Ovi-Kréta” használatával kapcsolatos gyakorlati nehézségek intézményi szintű megbeszélése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2024.03. Mentálhigiénés egészségvédő, rekreációs program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A feladatellátási helyek 1-1 napot külön használnak fel szervezetfejlesztésre.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2025.08.28. Tanévnyitó értekezlet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Az óvodai élethez kapcsolódó ünnepek, megemlékezések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sym w:font="Symbol" w:char="F0D8"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2024.09. 30. Mese Világnapja /SZ./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sym w:font="Symbol" w:char="F0D8"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2024.10. 04. Az állatok világnapja /SZ/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sym w:font="Symbol" w:char="F0D8"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2024.12.06. Mikulás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sym w:font="Symbol" w:char="F0D8"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2024.11.27-12.20. között Advent /SZ, B, D, U./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sym w:font="Symbol" w:char="F0D8"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2024.12.11-19 között Karácsonyi ünnepség /D, U/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sym w:font="Symbol" w:char="F0D8"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2025.02.13. Farsang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sym w:font="Symbol" w:char="F0D8"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2025. 03. 10.-14. Március 15.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sym w:font="Symbol" w:char="F0D8"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2025.03.17.-21. Víz világnapja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sym w:font="Symbol" w:char="F0D8"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2025.04.18.-21. Húsvét (04.14.-17.)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sym w:font="Symbol" w:char="F0D8"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2025.04. 22.-25. Föld napja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sym w:font="Symbol" w:char="F0D8"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2025.05.05.-09. Madarak és fák napja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sym w:font="Symbol" w:char="F0D8"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2025.05.26-05.31. között Évzáró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sym w:font="Symbol" w:char="F0D8"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2025.06.02.-06. Családi gyermeknap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sym w:font="Symbol" w:char="F0D8"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2025.06.01. Családi gyermeknapon belül a nemzeti összetartozás napja /D/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sym w:font="Symbol" w:char="F0D8"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Születésnapok – névnapok folyamatosan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/SZ= Széchenyi Úti Óvoda D= Deák Utcai Tagóvoda, B= Budai Úti Tagóvoda, U= Ugyeri Tagóvoda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Szülői értekezletek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lastRenderedPageBreak/>
        <w:sym w:font="Symbol" w:char="F0D8"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Őszi: 2024. 09.16-09.27-ig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sym w:font="Symbol" w:char="F0D8"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Kiscsoportban: november első felében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sym w:font="Symbol" w:char="F0D8"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Tavaszi: 2025. 04.01-04.11-ig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sym w:font="Symbol" w:char="F0D8"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Igény szerint év közben is lehetőség van további értekezletek összehívására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Fogadóóra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sym w:font="Symbol" w:char="F0D8"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Óvodavezetői fogadóóra: minden hónap első csütörtök 16:00-17:00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sym w:font="Symbol" w:char="F0D8"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 xml:space="preserve"> Óvodapedagógusi fogadóóra: csoportonként évente kétszer (HHH gyermekek esetében 3x) kötelező a szülővel egyeztetett időpontban, igény szerint többször is tartható, tekintettel a járványhelyzetre.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Törekedni kell a szülői tájékoztatás szakszerűségére, a gyermek fejlettségi állapotához igazodó fejlesztési terv készítésére.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Nyílt napok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A nagycsoportosoknak november vége-december eleje. 2024.11.25.-12.06. Igazodva a mindenkori helyzethez, 2025.01.13- 01.24. között a szülők számára a kiscsoport kivételével, egy alkalommal.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A nyílt napot az alsó tagozatos tanító néniknek, 2025.02.03.-07. közötti hétre tervezzük.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  <w:t>Az Ugyeri Tagóvodában nyitott óvodaprogram keretében, bármikor lehetősége van a szülőnek betekinteni az óvodai életbe.</w:t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r w:rsidRPr="00F30A8E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br/>
      </w:r>
      <w:bookmarkStart w:id="0" w:name="_GoBack"/>
      <w:bookmarkEnd w:id="0"/>
    </w:p>
    <w:sectPr w:rsidR="00F30A8E" w:rsidRPr="00F30A8E" w:rsidSect="00606C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8E"/>
    <w:rsid w:val="00586AE3"/>
    <w:rsid w:val="005E2478"/>
    <w:rsid w:val="00606C50"/>
    <w:rsid w:val="006C0F45"/>
    <w:rsid w:val="00944DB9"/>
    <w:rsid w:val="00F3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17CC"/>
  <w15:chartTrackingRefBased/>
  <w15:docId w15:val="{4D6182F0-C378-4A21-B421-797D5457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8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2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58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9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9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1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2B431CA260C43B176BE5D57ED465F" ma:contentTypeVersion="12" ma:contentTypeDescription="Create a new document." ma:contentTypeScope="" ma:versionID="827fbd5840a9c902b36c9916f6694e45">
  <xsd:schema xmlns:xsd="http://www.w3.org/2001/XMLSchema" xmlns:xs="http://www.w3.org/2001/XMLSchema" xmlns:p="http://schemas.microsoft.com/office/2006/metadata/properties" xmlns:ns3="415200bb-5044-48c6-a630-9ab3f955f537" targetNamespace="http://schemas.microsoft.com/office/2006/metadata/properties" ma:root="true" ma:fieldsID="a887d27b174b432c407af4583f7bd9ad" ns3:_="">
    <xsd:import namespace="415200bb-5044-48c6-a630-9ab3f955f5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200bb-5044-48c6-a630-9ab3f955f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A64F53-B892-40EA-875F-98438BE3A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200bb-5044-48c6-a630-9ab3f955f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47926-F215-4491-BB94-0033738C04DE}">
  <ds:schemaRefs>
    <ds:schemaRef ds:uri="415200bb-5044-48c6-a630-9ab3f955f537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362DF86-375B-4A52-8CA1-B3746F6CB3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1071</Words>
  <Characters>7390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Széchenyiné Judit</dc:creator>
  <cp:keywords/>
  <dc:description/>
  <cp:lastModifiedBy>Széchenyiné Judit</cp:lastModifiedBy>
  <cp:revision>2</cp:revision>
  <dcterms:created xsi:type="dcterms:W3CDTF">2024-12-13T08:04:00Z</dcterms:created>
  <dcterms:modified xsi:type="dcterms:W3CDTF">2024-12-13T11:05:00Z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0x0101007262B431CA260C43B176BE5D57ED465F</vt:lpwstr>
  </property>
</Properties>
</file>